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3D7CFA" w14:textId="77777777" w:rsidR="00BA0CA9" w:rsidRDefault="00BA0CA9" w:rsidP="00BA0CA9">
      <w:pPr>
        <w:rPr>
          <w:kern w:val="0"/>
          <w:lang w:val="ms-MY"/>
          <w14:ligatures w14:val="none"/>
        </w:rPr>
      </w:pPr>
      <w:r>
        <w:rPr>
          <w:b/>
          <w:bCs/>
          <w:lang w:val="ms-MY"/>
        </w:rPr>
        <w:t xml:space="preserve">Cara Menjejak Tuntutan melalui </w:t>
      </w:r>
      <w:r>
        <w:rPr>
          <w:b/>
          <w:bCs/>
          <w:color w:val="FF0000"/>
          <w:lang w:val="ms-MY"/>
        </w:rPr>
        <w:t>PRUServices</w:t>
      </w:r>
      <w:r>
        <w:rPr>
          <w:b/>
          <w:bCs/>
          <w:lang w:val="ms-MY"/>
        </w:rPr>
        <w:t xml:space="preserve"> </w:t>
      </w:r>
    </w:p>
    <w:p w14:paraId="0C110427" w14:textId="77777777" w:rsidR="00470D90" w:rsidRDefault="00470D90" w:rsidP="00470D90"/>
    <w:p w14:paraId="342B9CF1" w14:textId="238F5A95" w:rsidR="00BA0CA9" w:rsidRDefault="00BA0CA9" w:rsidP="00BA0CA9">
      <w:pPr>
        <w:rPr>
          <w:lang w:val="ms-MY"/>
        </w:rPr>
      </w:pPr>
      <w:r>
        <w:rPr>
          <w:b/>
          <w:bCs/>
          <w:lang w:val="ms-MY"/>
        </w:rPr>
        <w:t>Langkah 1:</w:t>
      </w:r>
      <w:r>
        <w:rPr>
          <w:lang w:val="ms-MY"/>
        </w:rPr>
        <w:t xml:space="preserve"> </w:t>
      </w:r>
      <w:r w:rsidR="002E024C">
        <w:rPr>
          <w:lang w:val="ms-MY"/>
        </w:rPr>
        <w:t xml:space="preserve">Di </w:t>
      </w:r>
      <w:r w:rsidR="00A44760">
        <w:rPr>
          <w:lang w:val="ms-MY"/>
        </w:rPr>
        <w:t>halaman</w:t>
      </w:r>
      <w:r>
        <w:rPr>
          <w:lang w:val="ms-MY"/>
        </w:rPr>
        <w:t xml:space="preserve"> utama PRUServices, pergi ke tab “</w:t>
      </w:r>
      <w:r>
        <w:rPr>
          <w:b/>
          <w:bCs/>
          <w:lang w:val="ms-MY"/>
        </w:rPr>
        <w:t>Tuntutan</w:t>
      </w:r>
      <w:r>
        <w:rPr>
          <w:lang w:val="ms-MY"/>
        </w:rPr>
        <w:t xml:space="preserve">” dan pilih </w:t>
      </w:r>
      <w:r>
        <w:rPr>
          <w:b/>
          <w:bCs/>
          <w:lang w:val="ms-MY"/>
        </w:rPr>
        <w:t>“</w:t>
      </w:r>
      <w:r w:rsidR="00A4424E">
        <w:rPr>
          <w:b/>
          <w:bCs/>
          <w:lang w:val="ms-MY"/>
        </w:rPr>
        <w:t>J</w:t>
      </w:r>
      <w:r>
        <w:rPr>
          <w:b/>
          <w:bCs/>
          <w:lang w:val="ms-MY"/>
        </w:rPr>
        <w:t xml:space="preserve">ejak </w:t>
      </w:r>
      <w:r w:rsidR="00A4424E">
        <w:rPr>
          <w:b/>
          <w:bCs/>
          <w:lang w:val="ms-MY"/>
        </w:rPr>
        <w:t>s</w:t>
      </w:r>
      <w:r>
        <w:rPr>
          <w:b/>
          <w:bCs/>
          <w:lang w:val="ms-MY"/>
        </w:rPr>
        <w:t xml:space="preserve">tatus </w:t>
      </w:r>
      <w:r w:rsidR="00A4424E">
        <w:rPr>
          <w:b/>
          <w:bCs/>
          <w:lang w:val="ms-MY"/>
        </w:rPr>
        <w:t>t</w:t>
      </w:r>
      <w:r>
        <w:rPr>
          <w:b/>
          <w:bCs/>
          <w:lang w:val="ms-MY"/>
        </w:rPr>
        <w:t>untutan”</w:t>
      </w:r>
      <w:r w:rsidR="00B3528D" w:rsidRPr="00B3528D">
        <w:rPr>
          <w:lang w:val="ms-MY"/>
        </w:rPr>
        <w:t>.</w:t>
      </w:r>
    </w:p>
    <w:p w14:paraId="369D9112" w14:textId="1A47782D" w:rsidR="00470D90" w:rsidRDefault="001E264F" w:rsidP="00470D90">
      <w:r>
        <w:rPr>
          <w:noProof/>
        </w:rPr>
        <w:drawing>
          <wp:inline distT="0" distB="0" distL="0" distR="0" wp14:anchorId="42DA28C5" wp14:editId="2A326DA5">
            <wp:extent cx="5943600" cy="3222625"/>
            <wp:effectExtent l="0" t="0" r="0" b="0"/>
            <wp:docPr id="7813629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36297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33A80" w14:textId="77777777" w:rsidR="00470D90" w:rsidRDefault="00470D90" w:rsidP="00470D90"/>
    <w:p w14:paraId="23782DF9" w14:textId="77777777" w:rsidR="00470D90" w:rsidRDefault="00470D90" w:rsidP="00470D90"/>
    <w:p w14:paraId="03DB9597" w14:textId="3054AC80" w:rsidR="00661C4F" w:rsidRDefault="00470D90">
      <w:pPr>
        <w:rPr>
          <w:kern w:val="0"/>
          <w:lang w:val="ms-MY"/>
          <w14:ligatures w14:val="none"/>
        </w:rPr>
      </w:pPr>
      <w:r>
        <w:rPr>
          <w:b/>
          <w:bCs/>
          <w:color w:val="000000"/>
        </w:rPr>
        <w:br w:type="column"/>
      </w:r>
      <w:r w:rsidR="00661C4F">
        <w:rPr>
          <w:b/>
          <w:bCs/>
          <w:color w:val="000000"/>
          <w:lang w:val="ms-MY"/>
        </w:rPr>
        <w:lastRenderedPageBreak/>
        <w:t>Langkah 2:</w:t>
      </w:r>
      <w:r w:rsidR="00661C4F">
        <w:rPr>
          <w:b/>
          <w:bCs/>
          <w:lang w:val="ms-MY"/>
        </w:rPr>
        <w:t xml:space="preserve"> </w:t>
      </w:r>
      <w:r w:rsidR="00661C4F">
        <w:rPr>
          <w:color w:val="000000"/>
          <w:lang w:val="ms-MY"/>
        </w:rPr>
        <w:t xml:space="preserve">Senarai tuntutan perubatan yang telah dihantar akan dipaparkan. Pilih rekod tuntutan yang ingin dijejak dan klik </w:t>
      </w:r>
      <w:r w:rsidR="00661C4F">
        <w:rPr>
          <w:b/>
          <w:bCs/>
          <w:color w:val="000000"/>
          <w:lang w:val="ms-MY"/>
        </w:rPr>
        <w:t>“Lihat tuntutan”</w:t>
      </w:r>
      <w:r w:rsidR="00661C4F">
        <w:rPr>
          <w:color w:val="000000"/>
          <w:lang w:val="ms-MY"/>
        </w:rPr>
        <w:t xml:space="preserve">. </w:t>
      </w:r>
    </w:p>
    <w:p w14:paraId="108CD58A" w14:textId="500D2FA7" w:rsidR="00470D90" w:rsidRDefault="001935C1" w:rsidP="00470D90">
      <w:pPr>
        <w:rPr>
          <w:b/>
          <w:bCs/>
          <w:kern w:val="0"/>
          <w:u w:val="single"/>
          <w14:ligatures w14:val="none"/>
        </w:rPr>
      </w:pPr>
      <w:proofErr w:type="spellStart"/>
      <w:r>
        <w:rPr>
          <w:b/>
          <w:bCs/>
          <w:kern w:val="0"/>
          <w:u w:val="single"/>
          <w14:ligatures w14:val="none"/>
        </w:rPr>
        <w:t>Tuntut</w:t>
      </w:r>
      <w:r w:rsidR="000D4042">
        <w:rPr>
          <w:b/>
          <w:bCs/>
          <w:kern w:val="0"/>
          <w:u w:val="single"/>
          <w14:ligatures w14:val="none"/>
        </w:rPr>
        <w:t>an</w:t>
      </w:r>
      <w:proofErr w:type="spellEnd"/>
      <w:r w:rsidR="000D4042">
        <w:rPr>
          <w:b/>
          <w:bCs/>
          <w:kern w:val="0"/>
          <w:u w:val="single"/>
          <w14:ligatures w14:val="none"/>
        </w:rPr>
        <w:t xml:space="preserve"> </w:t>
      </w:r>
      <w:r w:rsidR="0016286D">
        <w:rPr>
          <w:b/>
          <w:bCs/>
          <w:kern w:val="0"/>
          <w:u w:val="single"/>
          <w14:ligatures w14:val="none"/>
        </w:rPr>
        <w:t>T</w:t>
      </w:r>
      <w:r w:rsidR="000D4042">
        <w:rPr>
          <w:b/>
          <w:bCs/>
          <w:kern w:val="0"/>
          <w:u w:val="single"/>
          <w14:ligatures w14:val="none"/>
        </w:rPr>
        <w:t>erbuka</w:t>
      </w:r>
    </w:p>
    <w:p w14:paraId="05E8CC6E" w14:textId="2D50C0EC" w:rsidR="00470D90" w:rsidRDefault="001935C1" w:rsidP="00470D90">
      <w:pPr>
        <w:rPr>
          <w:b/>
          <w:bCs/>
          <w:kern w:val="0"/>
          <w:u w:val="single"/>
          <w14:ligatures w14:val="none"/>
        </w:rPr>
      </w:pPr>
      <w:r>
        <w:rPr>
          <w:noProof/>
        </w:rPr>
        <w:drawing>
          <wp:inline distT="0" distB="0" distL="0" distR="0" wp14:anchorId="0E05F421" wp14:editId="0781B5CF">
            <wp:extent cx="5943600" cy="7193915"/>
            <wp:effectExtent l="0" t="0" r="4445" b="0"/>
            <wp:docPr id="4856748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67480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9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73B67" w14:textId="6E56EAAE" w:rsidR="00470D90" w:rsidRPr="003129D9" w:rsidRDefault="00470D90" w:rsidP="00470D90">
      <w:pPr>
        <w:rPr>
          <w:b/>
          <w:bCs/>
          <w:u w:val="single"/>
        </w:rPr>
      </w:pPr>
      <w:r>
        <w:rPr>
          <w:b/>
          <w:bCs/>
        </w:rPr>
        <w:br w:type="column"/>
      </w:r>
      <w:r w:rsidR="00C858F3">
        <w:rPr>
          <w:b/>
          <w:bCs/>
          <w:u w:val="single"/>
        </w:rPr>
        <w:lastRenderedPageBreak/>
        <w:t xml:space="preserve">Sejarah </w:t>
      </w:r>
      <w:proofErr w:type="spellStart"/>
      <w:r w:rsidR="00175D02">
        <w:rPr>
          <w:b/>
          <w:bCs/>
          <w:u w:val="single"/>
        </w:rPr>
        <w:t>T</w:t>
      </w:r>
      <w:r w:rsidR="00C858F3">
        <w:rPr>
          <w:b/>
          <w:bCs/>
          <w:u w:val="single"/>
        </w:rPr>
        <w:t>untutan</w:t>
      </w:r>
      <w:proofErr w:type="spellEnd"/>
    </w:p>
    <w:p w14:paraId="7DAEB508" w14:textId="06A8DECF" w:rsidR="00470D90" w:rsidRDefault="00C858F3" w:rsidP="00470D90">
      <w:pPr>
        <w:rPr>
          <w:b/>
          <w:bCs/>
        </w:rPr>
      </w:pPr>
      <w:r>
        <w:rPr>
          <w:noProof/>
        </w:rPr>
        <w:drawing>
          <wp:inline distT="0" distB="0" distL="0" distR="0" wp14:anchorId="17786E1D" wp14:editId="18857378">
            <wp:extent cx="5943600" cy="4514215"/>
            <wp:effectExtent l="0" t="0" r="0" b="635"/>
            <wp:docPr id="21188236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82369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E7B46" w14:textId="3E240141" w:rsidR="00353221" w:rsidRDefault="00470D90" w:rsidP="00353221">
      <w:pPr>
        <w:rPr>
          <w:lang w:val="ms-MY"/>
        </w:rPr>
      </w:pPr>
      <w:r>
        <w:rPr>
          <w:b/>
          <w:bCs/>
        </w:rPr>
        <w:br w:type="column"/>
      </w:r>
      <w:r w:rsidR="00353221">
        <w:rPr>
          <w:b/>
          <w:bCs/>
          <w:lang w:val="ms-MY"/>
        </w:rPr>
        <w:lastRenderedPageBreak/>
        <w:t>Langkah 3:</w:t>
      </w:r>
      <w:r w:rsidR="00353221">
        <w:rPr>
          <w:lang w:val="ms-MY"/>
        </w:rPr>
        <w:t xml:space="preserve"> Status tuntutan anda akan dipaparkan. Jika terdapat sebarang tindakan yang perlu diambil, klik “</w:t>
      </w:r>
      <w:r w:rsidR="00353221">
        <w:rPr>
          <w:b/>
          <w:bCs/>
          <w:lang w:val="ms-MY"/>
        </w:rPr>
        <w:t>Pergi ke dokumen</w:t>
      </w:r>
      <w:r w:rsidR="00353221">
        <w:rPr>
          <w:lang w:val="ms-MY"/>
        </w:rPr>
        <w:t>” untuk memuat naik maklumat atau dokumen yang diperlukan.</w:t>
      </w:r>
    </w:p>
    <w:p w14:paraId="2B8E991E" w14:textId="0650EBFD" w:rsidR="004B5DF9" w:rsidRDefault="00353221" w:rsidP="00353221">
      <w:pPr>
        <w:rPr>
          <w:lang w:val="ms-MY"/>
        </w:rPr>
      </w:pPr>
      <w:r>
        <w:rPr>
          <w:b/>
          <w:bCs/>
          <w:lang w:val="ms-MY"/>
        </w:rPr>
        <w:t>Nota</w:t>
      </w:r>
      <w:r>
        <w:rPr>
          <w:lang w:val="ms-MY"/>
        </w:rPr>
        <w:t xml:space="preserve">: Anda boleh melihat sebarang surat </w:t>
      </w:r>
      <w:r w:rsidR="00151957">
        <w:rPr>
          <w:lang w:val="ms-MY"/>
        </w:rPr>
        <w:t>permohonan tuntutan ter</w:t>
      </w:r>
      <w:r w:rsidR="00483E49">
        <w:rPr>
          <w:lang w:val="ms-MY"/>
        </w:rPr>
        <w:t>tunggak</w:t>
      </w:r>
      <w:r>
        <w:rPr>
          <w:lang w:val="ms-MY"/>
        </w:rPr>
        <w:t xml:space="preserve"> atau surat keputusan tuntutan anda, jika ada.</w:t>
      </w:r>
    </w:p>
    <w:p w14:paraId="3321CC0B" w14:textId="5C537EBF" w:rsidR="00470D90" w:rsidRDefault="00D94F12" w:rsidP="00470D90">
      <w:pPr>
        <w:rPr>
          <w:kern w:val="0"/>
          <w14:ligatures w14:val="none"/>
        </w:rPr>
      </w:pPr>
      <w:r>
        <w:rPr>
          <w:noProof/>
        </w:rPr>
        <w:drawing>
          <wp:inline distT="0" distB="0" distL="0" distR="0" wp14:anchorId="0A324CDE" wp14:editId="0FFFD0E5">
            <wp:extent cx="5943600" cy="5202555"/>
            <wp:effectExtent l="0" t="0" r="0" b="0"/>
            <wp:docPr id="19841598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15985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0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D879B" w14:textId="77777777" w:rsidR="00470D90" w:rsidRDefault="00470D90" w:rsidP="00470D90"/>
    <w:p w14:paraId="1A1D33ED" w14:textId="7909F1C6" w:rsidR="0046296B" w:rsidRDefault="00470D90" w:rsidP="0046296B">
      <w:pPr>
        <w:rPr>
          <w:lang w:val="ms-MY"/>
        </w:rPr>
      </w:pPr>
      <w:r>
        <w:rPr>
          <w:b/>
          <w:bCs/>
        </w:rPr>
        <w:br w:type="column"/>
      </w:r>
      <w:r w:rsidR="0046296B">
        <w:rPr>
          <w:b/>
          <w:bCs/>
          <w:lang w:val="ms-MY"/>
        </w:rPr>
        <w:lastRenderedPageBreak/>
        <w:t>Langkah 4:</w:t>
      </w:r>
      <w:r w:rsidR="0046296B">
        <w:rPr>
          <w:lang w:val="ms-MY"/>
        </w:rPr>
        <w:t xml:space="preserve"> Anda boleh memuat naik dokumen yang diperlukan dan klik </w:t>
      </w:r>
      <w:r w:rsidR="0046296B">
        <w:rPr>
          <w:b/>
          <w:bCs/>
          <w:lang w:val="ms-MY"/>
        </w:rPr>
        <w:t>“Sahkan”</w:t>
      </w:r>
      <w:r w:rsidR="0046296B">
        <w:rPr>
          <w:lang w:val="ms-MY"/>
        </w:rPr>
        <w:t>. Jika tiada tindakan diperlukan, anda boleh abaikan langkah ini.</w:t>
      </w:r>
    </w:p>
    <w:p w14:paraId="7B99D70A" w14:textId="523B7CE7" w:rsidR="00AB3AC6" w:rsidRDefault="0046296B" w:rsidP="00470D90">
      <w:pPr>
        <w:rPr>
          <w:kern w:val="0"/>
          <w14:ligatures w14:val="none"/>
        </w:rPr>
      </w:pPr>
      <w:r>
        <w:rPr>
          <w:noProof/>
        </w:rPr>
        <w:drawing>
          <wp:inline distT="0" distB="0" distL="0" distR="0" wp14:anchorId="4F33961D" wp14:editId="198E6C09">
            <wp:extent cx="5943600" cy="3222625"/>
            <wp:effectExtent l="0" t="0" r="0" b="0"/>
            <wp:docPr id="4408079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80793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5E008" w14:textId="77777777" w:rsidR="00470D90" w:rsidRPr="000A4C24" w:rsidRDefault="00470D90" w:rsidP="00470D90"/>
    <w:p w14:paraId="2C3071D7" w14:textId="77777777" w:rsidR="004E6451" w:rsidRDefault="004E6451"/>
    <w:sectPr w:rsidR="004E64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C15"/>
    <w:rsid w:val="000541E8"/>
    <w:rsid w:val="000D1BB3"/>
    <w:rsid w:val="000D4042"/>
    <w:rsid w:val="00144782"/>
    <w:rsid w:val="00151957"/>
    <w:rsid w:val="0016286D"/>
    <w:rsid w:val="00175D02"/>
    <w:rsid w:val="00187C87"/>
    <w:rsid w:val="001935C1"/>
    <w:rsid w:val="001A4606"/>
    <w:rsid w:val="001C631C"/>
    <w:rsid w:val="001E264F"/>
    <w:rsid w:val="002E024C"/>
    <w:rsid w:val="00353221"/>
    <w:rsid w:val="00372369"/>
    <w:rsid w:val="00421518"/>
    <w:rsid w:val="0046296B"/>
    <w:rsid w:val="00470D90"/>
    <w:rsid w:val="00483E49"/>
    <w:rsid w:val="004B5DF9"/>
    <w:rsid w:val="004C0E4F"/>
    <w:rsid w:val="004E6451"/>
    <w:rsid w:val="00661C4F"/>
    <w:rsid w:val="006C7DEC"/>
    <w:rsid w:val="006E67B6"/>
    <w:rsid w:val="00734683"/>
    <w:rsid w:val="007666FA"/>
    <w:rsid w:val="00A4424E"/>
    <w:rsid w:val="00A44760"/>
    <w:rsid w:val="00AB3AC6"/>
    <w:rsid w:val="00B3528D"/>
    <w:rsid w:val="00B46DC0"/>
    <w:rsid w:val="00B533FD"/>
    <w:rsid w:val="00BA0CA9"/>
    <w:rsid w:val="00C00F17"/>
    <w:rsid w:val="00C23C15"/>
    <w:rsid w:val="00C858F3"/>
    <w:rsid w:val="00D94F12"/>
    <w:rsid w:val="00E704C6"/>
    <w:rsid w:val="00ED2E16"/>
    <w:rsid w:val="00ED64F2"/>
    <w:rsid w:val="00F52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563288"/>
  <w15:chartTrackingRefBased/>
  <w15:docId w15:val="{BFA35CF7-932D-42CA-86BC-3CFB9FC17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0D90"/>
  </w:style>
  <w:style w:type="paragraph" w:styleId="Heading1">
    <w:name w:val="heading 1"/>
    <w:basedOn w:val="Normal"/>
    <w:next w:val="Normal"/>
    <w:link w:val="Heading1Char"/>
    <w:uiPriority w:val="9"/>
    <w:qFormat/>
    <w:rsid w:val="00C23C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23C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23C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23C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23C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23C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23C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23C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23C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23C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23C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23C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23C1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23C1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23C1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23C1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23C1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23C1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23C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23C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23C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23C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23C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23C1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23C1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23C1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23C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23C1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23C1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efead094-560e-463c-bb19-c3c75b05d1f6}" enabled="1" method="Standard" siteId="{7007305e-2664-4e6b-b9a4-c4d5ccfd1524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115</Words>
  <Characters>666</Characters>
  <Application>Microsoft Office Word</Application>
  <DocSecurity>0</DocSecurity>
  <Lines>28</Lines>
  <Paragraphs>9</Paragraphs>
  <ScaleCrop>false</ScaleCrop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 Jing Goh</dc:creator>
  <cp:keywords/>
  <dc:description/>
  <cp:lastModifiedBy>Kai Jing Goh</cp:lastModifiedBy>
  <cp:revision>37</cp:revision>
  <dcterms:created xsi:type="dcterms:W3CDTF">2026-05-07T03:04:00Z</dcterms:created>
  <dcterms:modified xsi:type="dcterms:W3CDTF">2026-05-07T06:32:00Z</dcterms:modified>
</cp:coreProperties>
</file>